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900" w:firstLineChars="300"/>
        <w:jc w:val="left"/>
        <w:rPr>
          <w:rFonts w:ascii="SimSun" w:hAnsi="SimSun" w:cs="SimSun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SimSun" w:hAnsi="SimSun" w:cs="SimSun"/>
          <w:kern w:val="0"/>
          <w:sz w:val="30"/>
          <w:szCs w:val="30"/>
        </w:rPr>
        <w:t>大类招生专业分流名单汇总表</w:t>
      </w:r>
    </w:p>
    <w:tbl>
      <w:tblPr>
        <w:tblStyle w:val="3"/>
        <w:tblW w:w="60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276"/>
        <w:gridCol w:w="2341"/>
      </w:tblGrid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分流后专业</w:t>
            </w: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班级</w:t>
            </w:r>
            <w:r>
              <w:rPr>
                <w:rFonts w:ascii="Times New Roman" w:hAnsi="Times New Roman" w:eastAsia="SimSun" w:cs="Times New Roman"/>
                <w:b/>
                <w:bCs/>
                <w:kern w:val="0"/>
                <w:szCs w:val="21"/>
              </w:rPr>
              <w:t>名称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黄伊晗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张丽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李魁元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周藤岭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李筱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刘圣恩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赵秀君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申梦恩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王何苗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王琳铭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刘鹏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张佳蕊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张晋铭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黄璇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黄溶庆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徐科华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江洋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唐永静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古雪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郭嘉怡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许津豪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徐经哲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陈洁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蒋国庆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陈红英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王小溪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张斯玮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滚多润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202206413063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石天娇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SimSun" w:cs="Times New Roman"/>
                <w:kern w:val="0"/>
                <w:szCs w:val="21"/>
              </w:rPr>
            </w:pPr>
            <w:r>
              <w:rPr>
                <w:rFonts w:ascii="Times New Roman" w:hAnsi="Times New Roman" w:eastAsia="SimSun" w:cs="Times New Roman"/>
                <w:kern w:val="0"/>
                <w:szCs w:val="21"/>
              </w:rPr>
              <w:t>社会工作2022级1班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AD77D3"/>
    <w:rsid w:val="3DBCE8AA"/>
    <w:rsid w:val="E3CEFC2F"/>
    <w:rsid w:val="FBA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2022-11-01T02:41:00Z</dcterms:created>
  <dc:creator>zk</dc:creator>
  <cp:lastModifiedBy>zk</cp:lastModifiedBy>
  <dcterms:modified xsi:type="dcterms:W3CDTF">2022-10-31T12:07:29Z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1033-3.1.1.4956</vt:lpwstr>
  </property>
</Properties>
</file>