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120" w:line="360"/>
        <w:ind w:right="0" w:left="0" w:firstLine="0"/>
        <w:jc w:val="center"/>
        <w:rPr>
          <w:rFonts w:ascii="黑体" w:hAnsi="黑体" w:cs="黑体" w:eastAsia="黑体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黑体" w:hAnsi="黑体" w:cs="黑体" w:eastAsia="黑体"/>
          <w:b/>
          <w:color w:val="auto"/>
          <w:spacing w:val="0"/>
          <w:position w:val="0"/>
          <w:sz w:val="36"/>
          <w:shd w:fill="auto" w:val="clear"/>
        </w:rPr>
        <w:t xml:space="preserve">文法与经济学院</w:t>
      </w:r>
    </w:p>
    <w:p>
      <w:pPr>
        <w:keepNext w:val="true"/>
        <w:keepLines w:val="true"/>
        <w:spacing w:before="0" w:after="120" w:line="360"/>
        <w:ind w:right="0" w:left="0" w:firstLine="0"/>
        <w:jc w:val="center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黑体" w:hAnsi="黑体" w:cs="黑体" w:eastAsia="黑体"/>
          <w:b/>
          <w:color w:val="auto"/>
          <w:spacing w:val="0"/>
          <w:position w:val="0"/>
          <w:sz w:val="36"/>
          <w:shd w:fill="auto" w:val="clear"/>
        </w:rPr>
        <w:t xml:space="preserve">法学专业2020届本科毕业论文答辩安排</w:t>
      </w:r>
    </w:p>
    <w:p>
      <w:pPr>
        <w:widowControl w:val="false"/>
        <w:spacing w:before="0" w:after="120" w:line="360"/>
        <w:ind w:right="0" w:left="0" w:firstLine="30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</w:p>
    <w:p>
      <w:pPr>
        <w:widowControl w:val="false"/>
        <w:spacing w:before="0" w:after="120" w:line="360"/>
        <w:ind w:right="0" w:left="0" w:firstLine="30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　 根据《武汉科技大学关于疫情防控期间本科教学工作方案》《武汉科技大学关于2020年春季学期本科教学工作安排的通知》以及《武汉科技大学普通本科毕业设计（论文）工作管理办法》（武科大教〔2017〕60号）等有关文件规定，为确保疫情防控期间本科生毕业论文答辩工作顺利进行，本科生按期顺利毕业，现将法学专业本科毕业论文答辩安排通知如下：</w:t>
      </w:r>
    </w:p>
    <w:p>
      <w:pPr>
        <w:widowControl w:val="false"/>
        <w:spacing w:before="0" w:after="120" w:line="360"/>
        <w:ind w:right="0" w:left="0" w:firstLine="778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一、答辩准备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学生应于5月20日前将本人毕业论文定稿电子版通过系统提交第三次，由导师确认后学院统一检测。通过检测后，学生取得答辩资格。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具体检测方式、检测标准及结果处理、电子版文档命名格式等见附件《关于武汉科技大学2020届本科毕业设计（论文）检测的通知》。</w:t>
      </w:r>
    </w:p>
    <w:p>
      <w:pPr>
        <w:widowControl w:val="false"/>
        <w:spacing w:before="0" w:after="120" w:line="360"/>
        <w:ind w:right="0" w:left="300" w:firstLine="420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二、答辩时间</w:t>
      </w:r>
    </w:p>
    <w:p>
      <w:pPr>
        <w:spacing w:before="0" w:after="120" w:line="360"/>
        <w:ind w:right="0" w:left="720" w:firstLine="0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2020年5月23日8:30—12:00；下午13:00—17:30</w:t>
      </w:r>
    </w:p>
    <w:p>
      <w:pPr>
        <w:widowControl w:val="false"/>
        <w:spacing w:before="0" w:after="120" w:line="360"/>
        <w:ind w:right="0" w:left="778" w:firstLine="0"/>
        <w:jc w:val="left"/>
        <w:rPr>
          <w:rFonts w:ascii="宋体" w:hAnsi="宋体" w:cs="宋体" w:eastAsia="宋体"/>
          <w:b/>
          <w:color w:val="3C3C3C"/>
          <w:spacing w:val="0"/>
          <w:position w:val="0"/>
          <w:sz w:val="28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三、答辩形式：腾讯会议线上答辩</w:t>
      </w:r>
    </w:p>
    <w:p>
      <w:pPr>
        <w:spacing w:before="0" w:after="120" w:line="360"/>
        <w:ind w:right="0" w:left="0" w:firstLine="620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1.答辩前，答辩小组评委老师和学生提前加入本组答辩QQ群，方便沟通和交流。</w:t>
      </w:r>
    </w:p>
    <w:p>
      <w:pPr>
        <w:spacing w:before="0" w:after="120" w:line="360"/>
        <w:ind w:right="0" w:left="0" w:firstLine="620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2.答辩时，每个答辩小组使用一个会议ID，本组的评委老师和学生应在答辩前做好准备工作，确保按时答辩。</w:t>
      </w:r>
    </w:p>
    <w:p>
      <w:pPr>
        <w:spacing w:before="0" w:after="120" w:line="360"/>
        <w:ind w:right="0" w:left="0" w:firstLine="620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3.答辩学生应提前做好答辩PPT，PPT内容包括论文题目、姓名和学号等信息，答辩时学生将PPT进行屏幕共享。</w:t>
      </w:r>
    </w:p>
    <w:p>
      <w:pPr>
        <w:spacing w:before="0" w:after="120" w:line="360"/>
        <w:ind w:right="0" w:left="0" w:firstLine="620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4.答辩小组留存线上答辩截图和视频（60秒之内）。</w:t>
      </w:r>
    </w:p>
    <w:p>
      <w:pPr>
        <w:widowControl w:val="false"/>
        <w:spacing w:before="0" w:after="120" w:line="360"/>
        <w:ind w:right="0" w:left="0" w:firstLine="0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    四、答辩分组（学生在指导老师所在组答辩，共70人）</w:t>
      </w:r>
    </w:p>
    <w:p>
      <w:pPr>
        <w:spacing w:before="0" w:after="200" w:line="276"/>
        <w:ind w:right="0" w:left="77" w:firstLine="46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第一组：李永伟、周翠彬、常晓云（答辩学生共15人）</w:t>
      </w:r>
    </w:p>
    <w:p>
      <w:pPr>
        <w:spacing w:before="0" w:after="200" w:line="276"/>
        <w:ind w:right="0" w:left="77" w:firstLine="46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QQ群：1043231376   会议ID：550936290 </w:t>
      </w:r>
    </w:p>
    <w:p>
      <w:pPr>
        <w:spacing w:before="0" w:after="200" w:line="276"/>
        <w:ind w:right="0" w:left="0" w:firstLine="61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第二组：戴中祥、刘斯凡、董春丽、（答辩学生共16人）</w:t>
      </w:r>
    </w:p>
    <w:p>
      <w:pPr>
        <w:spacing w:before="0" w:after="200" w:line="276"/>
        <w:ind w:right="0" w:left="77" w:firstLine="46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QQ群：1053802939   会议ID：582305092</w:t>
      </w:r>
    </w:p>
    <w:p>
      <w:pPr>
        <w:spacing w:before="0" w:after="200" w:line="276"/>
        <w:ind w:right="0" w:left="0" w:firstLine="61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第三组：梁东新、张扬、周琳（答辩学生共13人）</w:t>
      </w:r>
    </w:p>
    <w:p>
      <w:pPr>
        <w:spacing w:before="0" w:after="200" w:line="276"/>
        <w:ind w:right="0" w:left="77" w:firstLine="46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QQ群：1043621413   会议ID：277623334</w:t>
      </w:r>
    </w:p>
    <w:p>
      <w:pPr>
        <w:spacing w:before="0" w:after="200" w:line="276"/>
        <w:ind w:right="0" w:left="0" w:firstLine="61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第四组：王群仿、问清泓、程松亮（答辩学生共12人）</w:t>
      </w:r>
    </w:p>
    <w:p>
      <w:pPr>
        <w:spacing w:before="0" w:after="200" w:line="276"/>
        <w:ind w:right="0" w:left="77" w:firstLine="46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QQ群：1043642066   会议ID：422885311</w:t>
      </w:r>
    </w:p>
    <w:p>
      <w:pPr>
        <w:spacing w:before="0" w:after="200" w:line="276"/>
        <w:ind w:right="0" w:left="0" w:firstLine="61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第五组：蔡祖国、李晓桃、赵丰华（答辩学生共14人）</w:t>
      </w:r>
    </w:p>
    <w:p>
      <w:pPr>
        <w:spacing w:before="0" w:after="200" w:line="276"/>
        <w:ind w:right="0" w:left="77" w:firstLine="465"/>
        <w:jc w:val="both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QQ群：1056068381   会议ID：986947749</w:t>
      </w:r>
    </w:p>
    <w:p>
      <w:pPr>
        <w:widowControl w:val="false"/>
        <w:spacing w:before="0" w:after="120" w:line="360"/>
        <w:ind w:right="0" w:left="778" w:firstLine="0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五、评分标准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毕业论文的评分标准根据文献综述、开题报告和论文等形成。</w:t>
      </w:r>
    </w:p>
    <w:p>
      <w:pPr>
        <w:widowControl w:val="false"/>
        <w:spacing w:before="0" w:after="120" w:line="360"/>
        <w:ind w:right="0" w:left="0" w:firstLine="0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    六、成绩评定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C3C3C"/>
          <w:spacing w:val="0"/>
          <w:position w:val="0"/>
          <w:sz w:val="31"/>
          <w:shd w:fill="auto" w:val="clear"/>
        </w:rPr>
        <w:t xml:space="preserve">论文成绩由三部分构成：指导教师评定成绩、评阅教师评定成绩和答辩小组评定成绩中，三部分构成比例分别为50%、20%、30%。</w:t>
      </w:r>
    </w:p>
    <w:p>
      <w:pPr>
        <w:widowControl w:val="false"/>
        <w:spacing w:before="0" w:after="120" w:line="360"/>
        <w:ind w:right="0" w:left="0" w:firstLine="0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    七、答辩程序</w:t>
      </w:r>
    </w:p>
    <w:p>
      <w:pPr>
        <w:spacing w:before="0" w:after="120" w:line="360"/>
        <w:ind w:right="0" w:left="0" w:firstLine="620"/>
        <w:jc w:val="both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学生在十分钟之内介绍完论文，答辩小组评委老师提出问题，总共至少三个问题。学生当场回答问题，时间不超过十分钟。答辩完毕由答辩小组做好答辩记录。答辩小组评委老师结合学生论文质量和答辩情况，综合评定成绩。成绩汇总最迟在答辩第二天完成。</w:t>
      </w:r>
    </w:p>
    <w:p>
      <w:pPr>
        <w:widowControl w:val="false"/>
        <w:spacing w:before="0" w:after="120" w:line="360"/>
        <w:ind w:right="0" w:left="0" w:firstLine="0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    八、答辩资料存档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学生答辩后需要存档的资料包括：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1.毕业论文手册；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2.毕业论文；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3.论文翻译；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4.论文成绩单；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5.论文答辩记录单；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6.学生及答辩小组截图。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7.论文重复率查询单。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上述文件的命名方式为：学号+姓名+文件名称，例如：1.201606114000张某某毕业论文手册；</w:t>
      </w: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2.201606114000张某某毕业论文；</w:t>
      </w: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.....</w:t>
      </w: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以此类推。</w:t>
      </w: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七项文件建立一个文件夹，命名方式为：</w:t>
      </w: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学号+姓名。</w:t>
      </w:r>
    </w:p>
    <w:p>
      <w:pPr>
        <w:widowControl w:val="false"/>
        <w:spacing w:before="0" w:after="120" w:line="360"/>
        <w:ind w:right="0" w:left="0" w:firstLine="62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各专业答辩小组做好现场详细的答辩记录，答辩后将上述7项资料电子版收全后一起交给系里汇总。学生的纸质成绩单、评分表、毕业手册等学生返校后上交。</w:t>
      </w:r>
    </w:p>
    <w:p>
      <w:pPr>
        <w:widowControl w:val="false"/>
        <w:spacing w:before="0" w:after="120" w:line="360"/>
        <w:ind w:right="0" w:left="0" w:firstLine="778"/>
        <w:jc w:val="left"/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</w:pPr>
      <w:r>
        <w:rPr>
          <w:rFonts w:ascii="黑体" w:hAnsi="黑体" w:cs="黑体" w:eastAsia="黑体"/>
          <w:b/>
          <w:color w:val="333333"/>
          <w:spacing w:val="0"/>
          <w:position w:val="0"/>
          <w:sz w:val="31"/>
          <w:shd w:fill="auto" w:val="clear"/>
        </w:rPr>
        <w:t xml:space="preserve">九、其他事项：</w:t>
      </w:r>
    </w:p>
    <w:p>
      <w:pPr>
        <w:widowControl w:val="false"/>
        <w:spacing w:before="0" w:after="120" w:line="360"/>
        <w:ind w:right="0" w:left="0" w:firstLine="300"/>
        <w:jc w:val="left"/>
        <w:rPr>
          <w:rFonts w:ascii="仿宋" w:hAnsi="仿宋" w:cs="仿宋" w:eastAsia="仿宋"/>
          <w:color w:val="333333"/>
          <w:spacing w:val="0"/>
          <w:position w:val="0"/>
          <w:sz w:val="18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   对被评为校级优秀一等奖的毕业设计（论文），要求学生将自己的毕业设计（论文）提炼成3000字左右的小论文（格式和要求、范本可在教务处网上下载），经指导教师认真审阅后，将其电子版报送教务处实践教学管理办公室以遴选编入学校2020届本科《优秀毕业设计（论文）选编》一书。被评为校级优秀一等奖的毕业设计（论文），需交原文一份给学院资料室并保存五年。</w:t>
      </w:r>
    </w:p>
    <w:p>
      <w:pPr>
        <w:widowControl w:val="false"/>
        <w:spacing w:before="0" w:after="120" w:line="360"/>
        <w:ind w:right="0" w:left="0" w:firstLine="30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</w:p>
    <w:p>
      <w:pPr>
        <w:widowControl w:val="false"/>
        <w:spacing w:before="0" w:after="120" w:line="360"/>
        <w:ind w:right="0" w:left="0" w:firstLine="30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                              文法与经济学院法律系</w:t>
      </w:r>
    </w:p>
    <w:p>
      <w:pPr>
        <w:widowControl w:val="false"/>
        <w:spacing w:before="0" w:after="120" w:line="360"/>
        <w:ind w:right="0" w:left="0" w:firstLine="300"/>
        <w:jc w:val="righ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  2020年5月9日</w:t>
      </w:r>
    </w:p>
    <w:p>
      <w:pPr>
        <w:widowControl w:val="false"/>
        <w:spacing w:before="0" w:after="120" w:line="360"/>
        <w:ind w:right="0" w:left="0" w:firstLine="300"/>
        <w:jc w:val="left"/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</w:pPr>
      <w:r>
        <w:rPr>
          <w:rFonts w:ascii="仿宋" w:hAnsi="仿宋" w:cs="仿宋" w:eastAsia="仿宋"/>
          <w:color w:val="333333"/>
          <w:spacing w:val="0"/>
          <w:position w:val="0"/>
          <w:sz w:val="31"/>
          <w:shd w:fill="auto" w:val="clear"/>
        </w:rPr>
        <w:t xml:space="preserve">                           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